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372" w:rsidRPr="00BD234D" w:rsidRDefault="00A95372" w:rsidP="00A95372">
      <w:pPr>
        <w:rPr>
          <w:rFonts w:asciiTheme="minorHAnsi" w:hAnsiTheme="minorHAnsi" w:cstheme="minorHAnsi"/>
          <w:sz w:val="28"/>
          <w:szCs w:val="28"/>
        </w:rPr>
      </w:pPr>
      <w:r w:rsidRPr="00BD234D">
        <w:rPr>
          <w:rFonts w:asciiTheme="minorHAnsi" w:hAnsiTheme="minorHAnsi" w:cstheme="minorHAnsi"/>
          <w:noProof/>
          <w:sz w:val="28"/>
          <w:szCs w:val="28"/>
        </w:rPr>
        <w:drawing>
          <wp:anchor distT="0" distB="0" distL="114300" distR="114300" simplePos="0" relativeHeight="251659264" behindDoc="1" locked="0" layoutInCell="1" allowOverlap="1" wp14:anchorId="61372352" wp14:editId="1B52F155">
            <wp:simplePos x="0" y="0"/>
            <wp:positionH relativeFrom="column">
              <wp:posOffset>3810</wp:posOffset>
            </wp:positionH>
            <wp:positionV relativeFrom="paragraph">
              <wp:posOffset>13970</wp:posOffset>
            </wp:positionV>
            <wp:extent cx="2700020" cy="2038350"/>
            <wp:effectExtent l="0" t="0" r="5080" b="0"/>
            <wp:wrapTight wrapText="bothSides">
              <wp:wrapPolygon edited="0">
                <wp:start x="0" y="0"/>
                <wp:lineTo x="0" y="21398"/>
                <wp:lineTo x="21488" y="21398"/>
                <wp:lineTo x="21488" y="0"/>
                <wp:lineTo x="0" y="0"/>
              </wp:wrapPolygon>
            </wp:wrapTight>
            <wp:docPr id="8" name="Bild 8" descr="IMG_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6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002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8"/>
          <w:szCs w:val="28"/>
        </w:rPr>
        <w:t>Lieber Pate, liebe Patin</w:t>
      </w:r>
    </w:p>
    <w:p w:rsidR="00A95372" w:rsidRPr="00F8416F" w:rsidRDefault="00A95372" w:rsidP="00A95372">
      <w:pPr>
        <w:rPr>
          <w:rFonts w:asciiTheme="minorHAnsi" w:hAnsiTheme="minorHAnsi" w:cstheme="minorHAnsi"/>
          <w:sz w:val="20"/>
          <w:szCs w:val="20"/>
        </w:rPr>
      </w:pPr>
    </w:p>
    <w:p w:rsidR="00A95372" w:rsidRPr="00BD234D" w:rsidRDefault="00A95372" w:rsidP="00A95372">
      <w:pPr>
        <w:jc w:val="both"/>
        <w:rPr>
          <w:rFonts w:asciiTheme="minorHAnsi" w:hAnsiTheme="minorHAnsi" w:cstheme="minorHAnsi"/>
          <w:sz w:val="28"/>
          <w:szCs w:val="28"/>
        </w:rPr>
      </w:pPr>
      <w:r w:rsidRPr="00BD234D">
        <w:rPr>
          <w:rFonts w:asciiTheme="minorHAnsi" w:hAnsiTheme="minorHAnsi" w:cstheme="minorHAnsi"/>
          <w:sz w:val="28"/>
          <w:szCs w:val="28"/>
        </w:rPr>
        <w:t xml:space="preserve">gerne geben wir Ihnen </w:t>
      </w:r>
      <w:r>
        <w:rPr>
          <w:rFonts w:asciiTheme="minorHAnsi" w:hAnsiTheme="minorHAnsi" w:cstheme="minorHAnsi"/>
          <w:sz w:val="28"/>
          <w:szCs w:val="28"/>
        </w:rPr>
        <w:t>die nötigen</w:t>
      </w:r>
      <w:r w:rsidRPr="00BD234D">
        <w:rPr>
          <w:rFonts w:asciiTheme="minorHAnsi" w:hAnsiTheme="minorHAnsi" w:cstheme="minorHAnsi"/>
          <w:sz w:val="28"/>
          <w:szCs w:val="28"/>
        </w:rPr>
        <w:t xml:space="preserve"> Informationen zu einer Patenschaft mit einem ägyptischen Kind. Unser Verein arbeitet eng mit </w:t>
      </w:r>
      <w:r>
        <w:rPr>
          <w:rFonts w:asciiTheme="minorHAnsi" w:hAnsiTheme="minorHAnsi" w:cstheme="minorHAnsi"/>
          <w:sz w:val="28"/>
          <w:szCs w:val="28"/>
        </w:rPr>
        <w:t>den Mitarbeitern</w:t>
      </w:r>
      <w:r w:rsidRPr="00BD234D">
        <w:rPr>
          <w:rFonts w:asciiTheme="minorHAnsi" w:hAnsiTheme="minorHAnsi" w:cstheme="minorHAnsi"/>
          <w:sz w:val="28"/>
          <w:szCs w:val="28"/>
        </w:rPr>
        <w:t xml:space="preserve"> vor Ort und mit unserem ägyptischen </w:t>
      </w:r>
      <w:r>
        <w:rPr>
          <w:rFonts w:asciiTheme="minorHAnsi" w:hAnsiTheme="minorHAnsi" w:cstheme="minorHAnsi"/>
          <w:sz w:val="28"/>
          <w:szCs w:val="28"/>
        </w:rPr>
        <w:t xml:space="preserve">Koordinator </w:t>
      </w:r>
      <w:r w:rsidRPr="00BD234D">
        <w:rPr>
          <w:rFonts w:asciiTheme="minorHAnsi" w:hAnsiTheme="minorHAnsi" w:cstheme="minorHAnsi"/>
          <w:sz w:val="28"/>
          <w:szCs w:val="28"/>
        </w:rPr>
        <w:t>zusammen, die sowohl die Lebensumstände als auch die dortige Mentalität sehr gut kennen und beurteilen können</w:t>
      </w:r>
      <w:r>
        <w:rPr>
          <w:rFonts w:asciiTheme="minorHAnsi" w:hAnsiTheme="minorHAnsi" w:cstheme="minorHAnsi"/>
          <w:sz w:val="28"/>
          <w:szCs w:val="28"/>
        </w:rPr>
        <w:t>,</w:t>
      </w:r>
      <w:r w:rsidRPr="00BD234D">
        <w:rPr>
          <w:rFonts w:asciiTheme="minorHAnsi" w:hAnsiTheme="minorHAnsi" w:cstheme="minorHAnsi"/>
          <w:sz w:val="28"/>
          <w:szCs w:val="28"/>
        </w:rPr>
        <w:t xml:space="preserve"> für welches Kind eine solche Patenschaft sinnvoll ist. Bei unseren regelmäßigen Besuchen in Kairo können wir uns dann  anschließend ein eigenes Bild von den entsprechenden Kindern und deren Familien machen.</w:t>
      </w:r>
    </w:p>
    <w:p w:rsidR="00A95372" w:rsidRPr="00F8416F" w:rsidRDefault="00A95372" w:rsidP="00A95372">
      <w:pPr>
        <w:rPr>
          <w:rFonts w:asciiTheme="minorHAnsi" w:hAnsiTheme="minorHAnsi" w:cstheme="minorHAnsi"/>
          <w:sz w:val="20"/>
          <w:szCs w:val="20"/>
        </w:rPr>
      </w:pPr>
    </w:p>
    <w:p w:rsidR="00A95372" w:rsidRDefault="00A95372" w:rsidP="00A95372">
      <w:pPr>
        <w:rPr>
          <w:rFonts w:asciiTheme="minorHAnsi" w:hAnsiTheme="minorHAnsi" w:cstheme="minorHAnsi"/>
          <w:b/>
          <w:sz w:val="28"/>
          <w:szCs w:val="28"/>
        </w:rPr>
      </w:pPr>
      <w:r w:rsidRPr="00BD234D">
        <w:rPr>
          <w:rFonts w:asciiTheme="minorHAnsi" w:hAnsiTheme="minorHAnsi" w:cstheme="minorHAnsi"/>
          <w:b/>
          <w:sz w:val="28"/>
          <w:szCs w:val="28"/>
        </w:rPr>
        <w:t>Finanzielle Aufwendung:</w:t>
      </w:r>
    </w:p>
    <w:p w:rsidR="00A95372" w:rsidRPr="00E44481" w:rsidRDefault="00A95372" w:rsidP="00A95372">
      <w:pPr>
        <w:rPr>
          <w:rFonts w:asciiTheme="minorHAnsi" w:hAnsiTheme="minorHAnsi" w:cstheme="minorHAnsi"/>
          <w:sz w:val="16"/>
          <w:szCs w:val="16"/>
        </w:rPr>
      </w:pPr>
    </w:p>
    <w:p w:rsidR="00A95372" w:rsidRDefault="00A95372" w:rsidP="00A95372">
      <w:pPr>
        <w:jc w:val="both"/>
        <w:rPr>
          <w:rFonts w:asciiTheme="minorHAnsi" w:hAnsiTheme="minorHAnsi" w:cstheme="minorHAnsi"/>
          <w:sz w:val="28"/>
          <w:szCs w:val="28"/>
        </w:rPr>
      </w:pPr>
      <w:r w:rsidRPr="00BD234D">
        <w:rPr>
          <w:rFonts w:asciiTheme="minorHAnsi" w:hAnsiTheme="minorHAnsi" w:cstheme="minorHAnsi"/>
          <w:sz w:val="28"/>
          <w:szCs w:val="28"/>
        </w:rPr>
        <w:t>Die Kosten für eine Patenschaft liegen zwischen 20 € und 40 € Euro monatlich, je nach Absprache über die schulische Förderung</w:t>
      </w:r>
      <w:r w:rsidR="00F8416F">
        <w:rPr>
          <w:rFonts w:asciiTheme="minorHAnsi" w:hAnsiTheme="minorHAnsi" w:cstheme="minorHAnsi"/>
          <w:sz w:val="28"/>
          <w:szCs w:val="28"/>
        </w:rPr>
        <w:t>, wie sie bei dem einzelnen Kind möglich ist</w:t>
      </w:r>
      <w:r w:rsidRPr="00BD234D">
        <w:rPr>
          <w:rFonts w:asciiTheme="minorHAnsi" w:hAnsiTheme="minorHAnsi" w:cstheme="minorHAnsi"/>
          <w:sz w:val="28"/>
          <w:szCs w:val="28"/>
        </w:rPr>
        <w:t>. 30 € ist zurzeit der übliche Betrag. Paten unterstützen zu allererst die schulische bzw. berufliche Ausbildung</w:t>
      </w:r>
      <w:r>
        <w:rPr>
          <w:rFonts w:asciiTheme="minorHAnsi" w:hAnsiTheme="minorHAnsi" w:cstheme="minorHAnsi"/>
          <w:sz w:val="28"/>
          <w:szCs w:val="28"/>
        </w:rPr>
        <w:t xml:space="preserve"> des Kindes</w:t>
      </w:r>
      <w:r w:rsidR="008A4CD0">
        <w:rPr>
          <w:rFonts w:asciiTheme="minorHAnsi" w:hAnsiTheme="minorHAnsi" w:cstheme="minorHAnsi"/>
          <w:sz w:val="28"/>
          <w:szCs w:val="28"/>
        </w:rPr>
        <w:t xml:space="preserve"> oder bei Kleinen den Kita Platz.</w:t>
      </w:r>
    </w:p>
    <w:p w:rsidR="00A95372" w:rsidRDefault="00A95372" w:rsidP="00A95372">
      <w:pPr>
        <w:jc w:val="both"/>
        <w:rPr>
          <w:rFonts w:asciiTheme="minorHAnsi" w:hAnsiTheme="minorHAnsi" w:cstheme="minorHAnsi"/>
          <w:sz w:val="28"/>
          <w:szCs w:val="28"/>
        </w:rPr>
      </w:pPr>
      <w:r w:rsidRPr="00BD234D">
        <w:rPr>
          <w:rFonts w:asciiTheme="minorHAnsi" w:hAnsiTheme="minorHAnsi" w:cstheme="minorHAnsi"/>
          <w:sz w:val="28"/>
          <w:szCs w:val="28"/>
        </w:rPr>
        <w:t>Mehr Infos zu unserem pädagogischen Konzept</w:t>
      </w:r>
      <w:r>
        <w:rPr>
          <w:rFonts w:asciiTheme="minorHAnsi" w:hAnsiTheme="minorHAnsi" w:cstheme="minorHAnsi"/>
          <w:sz w:val="28"/>
          <w:szCs w:val="28"/>
        </w:rPr>
        <w:t xml:space="preserve"> und zur Schulsituation in Kairo</w:t>
      </w:r>
      <w:r w:rsidRPr="00BD234D">
        <w:rPr>
          <w:rFonts w:asciiTheme="minorHAnsi" w:hAnsiTheme="minorHAnsi" w:cstheme="minorHAnsi"/>
          <w:sz w:val="28"/>
          <w:szCs w:val="28"/>
        </w:rPr>
        <w:t xml:space="preserve"> finden Sie auf unserer Webseite </w:t>
      </w:r>
      <w:r>
        <w:rPr>
          <w:rFonts w:asciiTheme="minorHAnsi" w:hAnsiTheme="minorHAnsi" w:cstheme="minorHAnsi"/>
          <w:sz w:val="28"/>
          <w:szCs w:val="28"/>
        </w:rPr>
        <w:t>unter</w:t>
      </w:r>
      <w:r w:rsidRPr="00BD234D">
        <w:rPr>
          <w:rFonts w:asciiTheme="minorHAnsi" w:hAnsiTheme="minorHAnsi" w:cstheme="minorHAnsi"/>
          <w:sz w:val="28"/>
          <w:szCs w:val="28"/>
        </w:rPr>
        <w:t xml:space="preserve"> „Pro</w:t>
      </w:r>
      <w:r>
        <w:rPr>
          <w:rFonts w:asciiTheme="minorHAnsi" w:hAnsiTheme="minorHAnsi" w:cstheme="minorHAnsi"/>
          <w:sz w:val="28"/>
          <w:szCs w:val="28"/>
        </w:rPr>
        <w:t xml:space="preserve">jekte“ Bereich Community Center, </w:t>
      </w:r>
      <w:r w:rsidRPr="00BD234D">
        <w:rPr>
          <w:rFonts w:asciiTheme="minorHAnsi" w:hAnsiTheme="minorHAnsi" w:cstheme="minorHAnsi"/>
          <w:sz w:val="28"/>
          <w:szCs w:val="28"/>
        </w:rPr>
        <w:t xml:space="preserve"> </w:t>
      </w:r>
      <w:r>
        <w:rPr>
          <w:rFonts w:asciiTheme="minorHAnsi" w:hAnsiTheme="minorHAnsi" w:cstheme="minorHAnsi"/>
          <w:sz w:val="28"/>
          <w:szCs w:val="28"/>
        </w:rPr>
        <w:t>die praktische Umsetzung können Sie sich dort ebenfalls in einem Video ansehen.</w:t>
      </w:r>
    </w:p>
    <w:p w:rsidR="00A95372" w:rsidRPr="00E44481" w:rsidRDefault="00A95372" w:rsidP="00A95372">
      <w:pPr>
        <w:jc w:val="both"/>
        <w:rPr>
          <w:rFonts w:asciiTheme="minorHAnsi" w:hAnsiTheme="minorHAnsi" w:cstheme="minorHAnsi"/>
          <w:sz w:val="12"/>
          <w:szCs w:val="12"/>
        </w:rPr>
      </w:pPr>
    </w:p>
    <w:p w:rsidR="00A95372" w:rsidRDefault="00A95372" w:rsidP="00A95372">
      <w:pPr>
        <w:rPr>
          <w:sz w:val="28"/>
          <w:szCs w:val="28"/>
        </w:rPr>
      </w:pPr>
      <w:hyperlink r:id="rId5" w:history="1">
        <w:r w:rsidRPr="006D69E8">
          <w:rPr>
            <w:color w:val="0000FF"/>
            <w:sz w:val="28"/>
            <w:szCs w:val="28"/>
            <w:u w:val="single"/>
          </w:rPr>
          <w:t>https://www.muellstadtkinder-kairo.de/projekte.html</w:t>
        </w:r>
      </w:hyperlink>
    </w:p>
    <w:p w:rsidR="00A95372" w:rsidRPr="00E44481" w:rsidRDefault="00A95372" w:rsidP="00A95372">
      <w:pPr>
        <w:rPr>
          <w:rFonts w:asciiTheme="minorHAnsi" w:hAnsiTheme="minorHAnsi" w:cstheme="minorHAnsi"/>
          <w:sz w:val="12"/>
          <w:szCs w:val="12"/>
        </w:rPr>
      </w:pPr>
    </w:p>
    <w:p w:rsidR="00A95372" w:rsidRDefault="00A95372" w:rsidP="00A95372">
      <w:pPr>
        <w:rPr>
          <w:rFonts w:asciiTheme="minorHAnsi" w:hAnsiTheme="minorHAnsi" w:cstheme="minorHAnsi"/>
          <w:sz w:val="28"/>
          <w:szCs w:val="28"/>
        </w:rPr>
      </w:pPr>
      <w:r w:rsidRPr="00BD234D">
        <w:rPr>
          <w:rFonts w:asciiTheme="minorHAnsi" w:hAnsiTheme="minorHAnsi" w:cstheme="minorHAnsi"/>
          <w:sz w:val="28"/>
          <w:szCs w:val="28"/>
        </w:rPr>
        <w:t>In manchen Fällen benötigen die Patenkinder Nachhilfestunden, Schulmaterial oder sonstige Hilfe</w:t>
      </w:r>
      <w:r>
        <w:rPr>
          <w:rFonts w:asciiTheme="minorHAnsi" w:hAnsiTheme="minorHAnsi" w:cstheme="minorHAnsi"/>
          <w:sz w:val="28"/>
          <w:szCs w:val="28"/>
        </w:rPr>
        <w:t>. Zumeist kann dies durch Ihren Beitrag abgedeckt werden. Liegt eine wirkliche Notsituation vor würden wir sie darüber informieren</w:t>
      </w:r>
      <w:r w:rsidR="00F8416F">
        <w:rPr>
          <w:rFonts w:asciiTheme="minorHAnsi" w:hAnsiTheme="minorHAnsi" w:cstheme="minorHAnsi"/>
          <w:sz w:val="28"/>
          <w:szCs w:val="28"/>
        </w:rPr>
        <w:t xml:space="preserve"> und wir können gemeinsam über Lösungswege </w:t>
      </w:r>
      <w:r w:rsidR="008A4CD0">
        <w:rPr>
          <w:rFonts w:asciiTheme="minorHAnsi" w:hAnsiTheme="minorHAnsi" w:cstheme="minorHAnsi"/>
          <w:sz w:val="28"/>
          <w:szCs w:val="28"/>
        </w:rPr>
        <w:t>nachdenken</w:t>
      </w:r>
      <w:r w:rsidR="00F8416F">
        <w:rPr>
          <w:rFonts w:asciiTheme="minorHAnsi" w:hAnsiTheme="minorHAnsi" w:cstheme="minorHAnsi"/>
          <w:sz w:val="28"/>
          <w:szCs w:val="28"/>
        </w:rPr>
        <w:t>.</w:t>
      </w:r>
    </w:p>
    <w:p w:rsidR="00A95372" w:rsidRPr="00BD234D" w:rsidRDefault="00A95372" w:rsidP="00A95372">
      <w:pPr>
        <w:jc w:val="both"/>
        <w:rPr>
          <w:rFonts w:asciiTheme="minorHAnsi" w:hAnsiTheme="minorHAnsi" w:cstheme="minorHAnsi"/>
          <w:sz w:val="28"/>
          <w:szCs w:val="28"/>
        </w:rPr>
      </w:pPr>
      <w:r w:rsidRPr="00BD234D">
        <w:rPr>
          <w:rFonts w:asciiTheme="minorHAnsi" w:hAnsiTheme="minorHAnsi" w:cstheme="minorHAnsi"/>
          <w:sz w:val="28"/>
          <w:szCs w:val="28"/>
        </w:rPr>
        <w:t xml:space="preserve">Selbstverständlich können auch mehrere Paten ein Kind </w:t>
      </w:r>
      <w:r w:rsidR="00F8416F">
        <w:rPr>
          <w:rFonts w:asciiTheme="minorHAnsi" w:hAnsiTheme="minorHAnsi" w:cstheme="minorHAnsi"/>
          <w:sz w:val="28"/>
          <w:szCs w:val="28"/>
        </w:rPr>
        <w:t xml:space="preserve">gemeinsam </w:t>
      </w:r>
      <w:r w:rsidRPr="00BD234D">
        <w:rPr>
          <w:rFonts w:asciiTheme="minorHAnsi" w:hAnsiTheme="minorHAnsi" w:cstheme="minorHAnsi"/>
          <w:sz w:val="28"/>
          <w:szCs w:val="28"/>
        </w:rPr>
        <w:t xml:space="preserve">unterstützen wie auch umgekehrt, dass ein Pate sich für mehrere Kinder entscheidet. </w:t>
      </w:r>
    </w:p>
    <w:p w:rsidR="00A95372" w:rsidRPr="00F8416F" w:rsidRDefault="00A95372" w:rsidP="00F8416F">
      <w:pPr>
        <w:jc w:val="both"/>
        <w:rPr>
          <w:rFonts w:asciiTheme="minorHAnsi" w:hAnsiTheme="minorHAnsi" w:cstheme="minorHAnsi"/>
          <w:sz w:val="28"/>
          <w:szCs w:val="28"/>
        </w:rPr>
      </w:pPr>
      <w:r w:rsidRPr="00BD234D">
        <w:rPr>
          <w:rFonts w:asciiTheme="minorHAnsi" w:hAnsiTheme="minorHAnsi" w:cstheme="minorHAnsi"/>
          <w:sz w:val="28"/>
          <w:szCs w:val="28"/>
        </w:rPr>
        <w:t>Die finanzielle Abwicklung läuft über unser Vereinskonto. Der Pate/</w:t>
      </w:r>
      <w:r w:rsidR="008A4CD0">
        <w:rPr>
          <w:rFonts w:asciiTheme="minorHAnsi" w:hAnsiTheme="minorHAnsi" w:cstheme="minorHAnsi"/>
          <w:sz w:val="28"/>
          <w:szCs w:val="28"/>
        </w:rPr>
        <w:t xml:space="preserve"> </w:t>
      </w:r>
      <w:r w:rsidRPr="00BD234D">
        <w:rPr>
          <w:rFonts w:asciiTheme="minorHAnsi" w:hAnsiTheme="minorHAnsi" w:cstheme="minorHAnsi"/>
          <w:sz w:val="28"/>
          <w:szCs w:val="28"/>
        </w:rPr>
        <w:t xml:space="preserve">die Patin überweist den vereinbarten Betrag und wir kümmern uns darum, dass die Gelder für das Patenkind </w:t>
      </w:r>
      <w:r w:rsidR="008A4CD0">
        <w:rPr>
          <w:rFonts w:asciiTheme="minorHAnsi" w:hAnsiTheme="minorHAnsi" w:cstheme="minorHAnsi"/>
          <w:sz w:val="28"/>
          <w:szCs w:val="28"/>
        </w:rPr>
        <w:t>in der bestmöglichsten Weise</w:t>
      </w:r>
      <w:r w:rsidRPr="00BD234D">
        <w:rPr>
          <w:rFonts w:asciiTheme="minorHAnsi" w:hAnsiTheme="minorHAnsi" w:cstheme="minorHAnsi"/>
          <w:sz w:val="28"/>
          <w:szCs w:val="28"/>
        </w:rPr>
        <w:t xml:space="preserve"> </w:t>
      </w:r>
      <w:r w:rsidR="008A4CD0">
        <w:rPr>
          <w:rFonts w:asciiTheme="minorHAnsi" w:hAnsiTheme="minorHAnsi" w:cstheme="minorHAnsi"/>
          <w:sz w:val="28"/>
          <w:szCs w:val="28"/>
        </w:rPr>
        <w:t>für seine Ausbildung eingesetzt werden</w:t>
      </w:r>
      <w:r w:rsidRPr="00BD234D">
        <w:rPr>
          <w:rFonts w:asciiTheme="minorHAnsi" w:hAnsiTheme="minorHAnsi" w:cstheme="minorHAnsi"/>
          <w:sz w:val="28"/>
          <w:szCs w:val="28"/>
        </w:rPr>
        <w:t>. Selbstverständlich erhalten Sie eine Spendenbescheinigung und können die Patenschaft jederzeit kündigen.</w:t>
      </w:r>
    </w:p>
    <w:p w:rsidR="00A95372" w:rsidRDefault="00A95372" w:rsidP="00A95372">
      <w:pPr>
        <w:rPr>
          <w:rFonts w:asciiTheme="minorHAnsi" w:hAnsiTheme="minorHAnsi" w:cstheme="minorHAnsi"/>
          <w:b/>
          <w:sz w:val="28"/>
          <w:szCs w:val="28"/>
        </w:rPr>
      </w:pPr>
      <w:r w:rsidRPr="00BD234D">
        <w:rPr>
          <w:rFonts w:asciiTheme="minorHAnsi" w:hAnsiTheme="minorHAnsi" w:cstheme="minorHAnsi"/>
          <w:b/>
          <w:sz w:val="28"/>
          <w:szCs w:val="28"/>
        </w:rPr>
        <w:lastRenderedPageBreak/>
        <w:t>Persönlicher Kontakt:</w:t>
      </w:r>
    </w:p>
    <w:p w:rsidR="00A95372" w:rsidRPr="00F8416F" w:rsidRDefault="00A95372" w:rsidP="00A95372">
      <w:pPr>
        <w:rPr>
          <w:rFonts w:asciiTheme="minorHAnsi" w:hAnsiTheme="minorHAnsi" w:cstheme="minorHAnsi"/>
          <w:b/>
          <w:sz w:val="20"/>
          <w:szCs w:val="20"/>
        </w:rPr>
      </w:pPr>
    </w:p>
    <w:p w:rsidR="00A95372" w:rsidRDefault="00A95372" w:rsidP="00A95372">
      <w:pPr>
        <w:jc w:val="both"/>
        <w:rPr>
          <w:rFonts w:asciiTheme="minorHAnsi" w:hAnsiTheme="minorHAnsi" w:cstheme="minorHAnsi"/>
          <w:sz w:val="28"/>
          <w:szCs w:val="28"/>
        </w:rPr>
      </w:pPr>
      <w:r w:rsidRPr="00BD234D">
        <w:rPr>
          <w:rFonts w:asciiTheme="minorHAnsi" w:hAnsiTheme="minorHAnsi" w:cstheme="minorHAnsi"/>
          <w:sz w:val="28"/>
          <w:szCs w:val="28"/>
        </w:rPr>
        <w:t xml:space="preserve">Uns ist besonders der persönliche Kontakt zu unseren Patenkindern wichtig, den diese auch sehr genießen. Jedes Jahr reisen Mitglieder des Vereins und Paten nach Kairo. Wir besuchen bei diesen Fahrten unsere Patenfamilien und pflegen die Beziehungen vor Ort (machen mit ihnen Spiele, Ausflüge, Freizeiten usw.). </w:t>
      </w:r>
    </w:p>
    <w:p w:rsidR="00A95372" w:rsidRDefault="00A95372" w:rsidP="00A95372">
      <w:pPr>
        <w:jc w:val="both"/>
        <w:rPr>
          <w:rFonts w:asciiTheme="minorHAnsi" w:hAnsiTheme="minorHAnsi" w:cstheme="minorHAnsi"/>
          <w:sz w:val="28"/>
          <w:szCs w:val="28"/>
        </w:rPr>
      </w:pPr>
      <w:r w:rsidRPr="00BD234D">
        <w:rPr>
          <w:rFonts w:asciiTheme="minorHAnsi" w:hAnsiTheme="minorHAnsi" w:cstheme="minorHAnsi"/>
          <w:sz w:val="28"/>
          <w:szCs w:val="28"/>
        </w:rPr>
        <w:t xml:space="preserve">Natürlich besteht auch für Sie die Möglichkeit an diesen Fahrten teilzunehmen oder Briefe, Fotos etc. mitzugeben. Es ist möglich sich per Telefon, WhatsApp oder E-Mail </w:t>
      </w:r>
      <w:r>
        <w:rPr>
          <w:rFonts w:asciiTheme="minorHAnsi" w:hAnsiTheme="minorHAnsi" w:cstheme="minorHAnsi"/>
          <w:sz w:val="28"/>
          <w:szCs w:val="28"/>
        </w:rPr>
        <w:t xml:space="preserve">direkt </w:t>
      </w:r>
      <w:r w:rsidR="00C649DB">
        <w:rPr>
          <w:rFonts w:asciiTheme="minorHAnsi" w:hAnsiTheme="minorHAnsi" w:cstheme="minorHAnsi"/>
          <w:sz w:val="28"/>
          <w:szCs w:val="28"/>
        </w:rPr>
        <w:t>an</w:t>
      </w:r>
      <w:r>
        <w:rPr>
          <w:rFonts w:asciiTheme="minorHAnsi" w:hAnsiTheme="minorHAnsi" w:cstheme="minorHAnsi"/>
          <w:sz w:val="28"/>
          <w:szCs w:val="28"/>
        </w:rPr>
        <w:t xml:space="preserve"> unsere Patenschaftsbeauftragte Nancy</w:t>
      </w:r>
      <w:r w:rsidRPr="00BD234D">
        <w:rPr>
          <w:rFonts w:asciiTheme="minorHAnsi" w:hAnsiTheme="minorHAnsi" w:cstheme="minorHAnsi"/>
          <w:sz w:val="28"/>
          <w:szCs w:val="28"/>
        </w:rPr>
        <w:t xml:space="preserve"> </w:t>
      </w:r>
      <w:r w:rsidR="00C649DB">
        <w:rPr>
          <w:rFonts w:asciiTheme="minorHAnsi" w:hAnsiTheme="minorHAnsi" w:cstheme="minorHAnsi"/>
          <w:sz w:val="28"/>
          <w:szCs w:val="28"/>
        </w:rPr>
        <w:t xml:space="preserve">Ibrahim </w:t>
      </w:r>
      <w:r w:rsidRPr="00BD234D">
        <w:rPr>
          <w:rFonts w:asciiTheme="minorHAnsi" w:hAnsiTheme="minorHAnsi" w:cstheme="minorHAnsi"/>
          <w:sz w:val="28"/>
          <w:szCs w:val="28"/>
        </w:rPr>
        <w:t xml:space="preserve">zu </w:t>
      </w:r>
      <w:r w:rsidR="00C649DB">
        <w:rPr>
          <w:rFonts w:asciiTheme="minorHAnsi" w:hAnsiTheme="minorHAnsi" w:cstheme="minorHAnsi"/>
          <w:sz w:val="28"/>
          <w:szCs w:val="28"/>
        </w:rPr>
        <w:t>wenden</w:t>
      </w:r>
      <w:r>
        <w:rPr>
          <w:rFonts w:asciiTheme="minorHAnsi" w:hAnsiTheme="minorHAnsi" w:cstheme="minorHAnsi"/>
          <w:sz w:val="28"/>
          <w:szCs w:val="28"/>
        </w:rPr>
        <w:t xml:space="preserve"> - </w:t>
      </w:r>
      <w:r w:rsidRPr="00BA12DD">
        <w:rPr>
          <w:rFonts w:asciiTheme="minorHAnsi" w:hAnsiTheme="minorHAnsi" w:cstheme="minorHAnsi"/>
          <w:sz w:val="28"/>
          <w:szCs w:val="28"/>
        </w:rPr>
        <w:t xml:space="preserve">oder wenn nötig auch </w:t>
      </w:r>
      <w:r w:rsidR="00C649DB">
        <w:rPr>
          <w:rFonts w:asciiTheme="minorHAnsi" w:hAnsiTheme="minorHAnsi" w:cstheme="minorHAnsi"/>
          <w:sz w:val="28"/>
          <w:szCs w:val="28"/>
        </w:rPr>
        <w:t>an</w:t>
      </w:r>
      <w:r w:rsidRPr="00BA12DD">
        <w:rPr>
          <w:rFonts w:asciiTheme="minorHAnsi" w:hAnsiTheme="minorHAnsi" w:cstheme="minorHAnsi"/>
          <w:sz w:val="28"/>
          <w:szCs w:val="28"/>
        </w:rPr>
        <w:t xml:space="preserve"> unsere</w:t>
      </w:r>
      <w:r w:rsidR="00C649DB">
        <w:rPr>
          <w:rFonts w:asciiTheme="minorHAnsi" w:hAnsiTheme="minorHAnsi" w:cstheme="minorHAnsi"/>
          <w:sz w:val="28"/>
          <w:szCs w:val="28"/>
        </w:rPr>
        <w:t>n</w:t>
      </w:r>
      <w:r w:rsidRPr="00BA12DD">
        <w:rPr>
          <w:rFonts w:asciiTheme="minorHAnsi" w:hAnsiTheme="minorHAnsi" w:cstheme="minorHAnsi"/>
          <w:sz w:val="28"/>
          <w:szCs w:val="28"/>
        </w:rPr>
        <w:t xml:space="preserve"> Manager George Boshra</w:t>
      </w:r>
      <w:r>
        <w:rPr>
          <w:rFonts w:asciiTheme="minorHAnsi" w:hAnsiTheme="minorHAnsi" w:cstheme="minorHAnsi"/>
          <w:sz w:val="28"/>
          <w:szCs w:val="28"/>
        </w:rPr>
        <w:t xml:space="preserve"> -</w:t>
      </w:r>
      <w:r w:rsidRPr="00BA12DD">
        <w:rPr>
          <w:rFonts w:asciiTheme="minorHAnsi" w:hAnsiTheme="minorHAnsi" w:cstheme="minorHAnsi"/>
          <w:sz w:val="28"/>
          <w:szCs w:val="28"/>
        </w:rPr>
        <w:t xml:space="preserve"> </w:t>
      </w:r>
      <w:r>
        <w:rPr>
          <w:rFonts w:asciiTheme="minorHAnsi" w:hAnsiTheme="minorHAnsi" w:cstheme="minorHAnsi"/>
          <w:sz w:val="28"/>
          <w:szCs w:val="28"/>
        </w:rPr>
        <w:t>um sich über die Fortschritte „ihres“ Kindes informieren zu lassen. Gerne leiten beide bei ihren</w:t>
      </w:r>
      <w:r w:rsidRPr="00BD234D">
        <w:rPr>
          <w:rFonts w:asciiTheme="minorHAnsi" w:hAnsiTheme="minorHAnsi" w:cstheme="minorHAnsi"/>
          <w:sz w:val="28"/>
          <w:szCs w:val="28"/>
        </w:rPr>
        <w:t xml:space="preserve"> Besuchen</w:t>
      </w:r>
      <w:r>
        <w:rPr>
          <w:rFonts w:asciiTheme="minorHAnsi" w:hAnsiTheme="minorHAnsi" w:cstheme="minorHAnsi"/>
          <w:sz w:val="28"/>
          <w:szCs w:val="28"/>
        </w:rPr>
        <w:t xml:space="preserve"> in den Familien Ihre</w:t>
      </w:r>
      <w:r w:rsidRPr="00BD234D">
        <w:rPr>
          <w:rFonts w:asciiTheme="minorHAnsi" w:hAnsiTheme="minorHAnsi" w:cstheme="minorHAnsi"/>
          <w:sz w:val="28"/>
          <w:szCs w:val="28"/>
        </w:rPr>
        <w:t xml:space="preserve"> "Post" an das betreffende Kind weit</w:t>
      </w:r>
      <w:r>
        <w:rPr>
          <w:rFonts w:asciiTheme="minorHAnsi" w:hAnsiTheme="minorHAnsi" w:cstheme="minorHAnsi"/>
          <w:sz w:val="28"/>
          <w:szCs w:val="28"/>
        </w:rPr>
        <w:t>er und schicken Infos zurück.</w:t>
      </w:r>
      <w:r w:rsidRPr="00BD234D">
        <w:rPr>
          <w:rFonts w:asciiTheme="minorHAnsi" w:hAnsiTheme="minorHAnsi" w:cstheme="minorHAnsi"/>
          <w:sz w:val="28"/>
          <w:szCs w:val="28"/>
        </w:rPr>
        <w:t xml:space="preserve"> </w:t>
      </w:r>
    </w:p>
    <w:p w:rsidR="00A95372" w:rsidRPr="002E3908" w:rsidRDefault="00A95372" w:rsidP="00A95372">
      <w:pPr>
        <w:jc w:val="both"/>
        <w:rPr>
          <w:rFonts w:asciiTheme="minorHAnsi" w:hAnsiTheme="minorHAnsi" w:cstheme="minorHAnsi"/>
          <w:sz w:val="16"/>
          <w:szCs w:val="16"/>
        </w:rPr>
      </w:pPr>
    </w:p>
    <w:p w:rsidR="00A95372" w:rsidRDefault="00A95372" w:rsidP="00A95372">
      <w:pPr>
        <w:jc w:val="both"/>
        <w:rPr>
          <w:rFonts w:asciiTheme="minorHAnsi" w:hAnsiTheme="minorHAnsi" w:cstheme="minorHAnsi"/>
          <w:sz w:val="28"/>
          <w:szCs w:val="28"/>
          <w:lang w:val="en-GB"/>
        </w:rPr>
      </w:pPr>
      <w:r w:rsidRPr="00DB59EA">
        <w:rPr>
          <w:rFonts w:asciiTheme="minorHAnsi" w:hAnsiTheme="minorHAnsi" w:cstheme="minorHAnsi"/>
          <w:sz w:val="28"/>
          <w:szCs w:val="28"/>
          <w:lang w:val="en-GB"/>
        </w:rPr>
        <w:t xml:space="preserve">Nancy Ibrahim Email: </w:t>
      </w:r>
      <w:hyperlink r:id="rId6" w:history="1">
        <w:r w:rsidRPr="002F000F">
          <w:rPr>
            <w:rStyle w:val="Hyperlink"/>
            <w:rFonts w:asciiTheme="minorHAnsi" w:hAnsiTheme="minorHAnsi" w:cstheme="minorHAnsi"/>
            <w:sz w:val="28"/>
            <w:szCs w:val="28"/>
            <w:lang w:val="en-GB"/>
          </w:rPr>
          <w:t>nancyibrahim176@gmail.com</w:t>
        </w:r>
      </w:hyperlink>
      <w:r>
        <w:rPr>
          <w:rFonts w:asciiTheme="minorHAnsi" w:hAnsiTheme="minorHAnsi" w:cstheme="minorHAnsi"/>
          <w:sz w:val="28"/>
          <w:szCs w:val="28"/>
          <w:lang w:val="en-GB"/>
        </w:rPr>
        <w:t xml:space="preserve"> </w:t>
      </w:r>
    </w:p>
    <w:p w:rsidR="00A95372" w:rsidRPr="00C6455E" w:rsidRDefault="00A95372" w:rsidP="00A95372">
      <w:pPr>
        <w:jc w:val="both"/>
        <w:rPr>
          <w:rFonts w:asciiTheme="minorHAnsi" w:hAnsiTheme="minorHAnsi" w:cstheme="minorHAnsi"/>
          <w:sz w:val="28"/>
          <w:szCs w:val="28"/>
        </w:rPr>
      </w:pPr>
      <w:r w:rsidRPr="00C6455E">
        <w:rPr>
          <w:rFonts w:asciiTheme="minorHAnsi" w:hAnsiTheme="minorHAnsi" w:cstheme="minorHAnsi"/>
          <w:sz w:val="28"/>
          <w:szCs w:val="28"/>
        </w:rPr>
        <w:t>Handynummer und WhatsApp: 00201226765915</w:t>
      </w:r>
    </w:p>
    <w:p w:rsidR="00A95372" w:rsidRPr="00C6455E" w:rsidRDefault="00A95372" w:rsidP="00A95372">
      <w:pPr>
        <w:jc w:val="both"/>
        <w:rPr>
          <w:rFonts w:asciiTheme="minorHAnsi" w:hAnsiTheme="minorHAnsi" w:cstheme="minorHAnsi"/>
          <w:sz w:val="16"/>
          <w:szCs w:val="16"/>
        </w:rPr>
      </w:pPr>
    </w:p>
    <w:p w:rsidR="00A95372" w:rsidRPr="00C6455E" w:rsidRDefault="00A95372" w:rsidP="00A95372">
      <w:pPr>
        <w:jc w:val="both"/>
        <w:rPr>
          <w:rFonts w:asciiTheme="minorHAnsi" w:hAnsiTheme="minorHAnsi" w:cstheme="minorHAnsi"/>
          <w:sz w:val="28"/>
          <w:szCs w:val="28"/>
        </w:rPr>
      </w:pPr>
      <w:r w:rsidRPr="00C6455E">
        <w:rPr>
          <w:rFonts w:asciiTheme="minorHAnsi" w:hAnsiTheme="minorHAnsi" w:cstheme="minorHAnsi"/>
          <w:sz w:val="28"/>
          <w:szCs w:val="28"/>
        </w:rPr>
        <w:t xml:space="preserve">George Boshra Email: </w:t>
      </w:r>
      <w:hyperlink r:id="rId7" w:history="1">
        <w:r w:rsidRPr="00C6455E">
          <w:rPr>
            <w:rStyle w:val="Hyperlink"/>
            <w:rFonts w:asciiTheme="minorHAnsi" w:hAnsiTheme="minorHAnsi" w:cstheme="minorHAnsi"/>
            <w:sz w:val="28"/>
            <w:szCs w:val="28"/>
          </w:rPr>
          <w:t>georgemorcos2005@gmail.com</w:t>
        </w:r>
      </w:hyperlink>
      <w:r w:rsidRPr="00C6455E">
        <w:rPr>
          <w:rFonts w:asciiTheme="minorHAnsi" w:hAnsiTheme="minorHAnsi" w:cstheme="minorHAnsi"/>
          <w:sz w:val="28"/>
          <w:szCs w:val="28"/>
        </w:rPr>
        <w:t xml:space="preserve"> </w:t>
      </w:r>
    </w:p>
    <w:p w:rsidR="00A95372" w:rsidRDefault="00A95372" w:rsidP="00A95372">
      <w:pPr>
        <w:jc w:val="both"/>
        <w:rPr>
          <w:rFonts w:asciiTheme="minorHAnsi" w:hAnsiTheme="minorHAnsi" w:cstheme="minorHAnsi"/>
          <w:sz w:val="28"/>
          <w:szCs w:val="28"/>
        </w:rPr>
      </w:pPr>
      <w:r w:rsidRPr="00BD234D">
        <w:rPr>
          <w:rFonts w:asciiTheme="minorHAnsi" w:hAnsiTheme="minorHAnsi" w:cstheme="minorHAnsi"/>
          <w:sz w:val="28"/>
          <w:szCs w:val="28"/>
        </w:rPr>
        <w:t>Handy</w:t>
      </w:r>
      <w:r>
        <w:rPr>
          <w:rFonts w:asciiTheme="minorHAnsi" w:hAnsiTheme="minorHAnsi" w:cstheme="minorHAnsi"/>
          <w:sz w:val="28"/>
          <w:szCs w:val="28"/>
        </w:rPr>
        <w:t>nummer</w:t>
      </w:r>
      <w:r w:rsidRPr="00BD234D">
        <w:rPr>
          <w:rFonts w:asciiTheme="minorHAnsi" w:hAnsiTheme="minorHAnsi" w:cstheme="minorHAnsi"/>
          <w:sz w:val="28"/>
          <w:szCs w:val="28"/>
        </w:rPr>
        <w:t xml:space="preserve"> und WhatsApp: 00201227443858</w:t>
      </w:r>
    </w:p>
    <w:p w:rsidR="00A95372" w:rsidRPr="007E3794" w:rsidRDefault="00A95372" w:rsidP="00A95372">
      <w:pPr>
        <w:jc w:val="both"/>
        <w:rPr>
          <w:rFonts w:asciiTheme="minorHAnsi" w:hAnsiTheme="minorHAnsi" w:cstheme="minorHAnsi"/>
          <w:color w:val="000000"/>
          <w:sz w:val="28"/>
          <w:szCs w:val="28"/>
        </w:rPr>
      </w:pPr>
    </w:p>
    <w:p w:rsidR="00A95372" w:rsidRDefault="00A95372" w:rsidP="00A95372">
      <w:pPr>
        <w:jc w:val="both"/>
        <w:rPr>
          <w:rFonts w:asciiTheme="minorHAnsi" w:hAnsiTheme="minorHAnsi" w:cstheme="minorHAnsi"/>
          <w:sz w:val="28"/>
          <w:szCs w:val="28"/>
        </w:rPr>
      </w:pPr>
      <w:r w:rsidRPr="00BD234D">
        <w:rPr>
          <w:rFonts w:asciiTheme="minorHAnsi" w:hAnsiTheme="minorHAnsi" w:cstheme="minorHAnsi"/>
          <w:sz w:val="28"/>
          <w:szCs w:val="28"/>
        </w:rPr>
        <w:t>Wir freuen uns sehr, dass Sie darüber nachdenken einem Kind einen besseren Start ins Leben zu ermöglichen. Durch Ihre Hilfe kann ein ganzes Leben neu ausgerichtet werden - neue Perspektiven und neue Hoffnung entstehen - meist nicht nur für das Kind, sondern für die ganze Familie.</w:t>
      </w:r>
    </w:p>
    <w:p w:rsidR="00C649DB" w:rsidRPr="00BD234D" w:rsidRDefault="00C649DB" w:rsidP="00A95372">
      <w:pPr>
        <w:jc w:val="both"/>
        <w:rPr>
          <w:rFonts w:asciiTheme="minorHAnsi" w:hAnsiTheme="minorHAnsi" w:cstheme="minorHAnsi"/>
          <w:sz w:val="28"/>
          <w:szCs w:val="28"/>
        </w:rPr>
      </w:pPr>
      <w:bookmarkStart w:id="0" w:name="_GoBack"/>
      <w:bookmarkEnd w:id="0"/>
    </w:p>
    <w:p w:rsidR="00A95372" w:rsidRPr="00BD234D" w:rsidRDefault="00A95372" w:rsidP="00A95372">
      <w:pPr>
        <w:rPr>
          <w:rFonts w:asciiTheme="minorHAnsi" w:hAnsiTheme="minorHAnsi" w:cstheme="minorHAnsi"/>
          <w:sz w:val="28"/>
          <w:szCs w:val="28"/>
        </w:rPr>
      </w:pPr>
    </w:p>
    <w:p w:rsidR="00A95372" w:rsidRDefault="00A95372" w:rsidP="00A95372">
      <w:pPr>
        <w:rPr>
          <w:rFonts w:asciiTheme="minorHAnsi" w:hAnsiTheme="minorHAnsi" w:cstheme="minorHAnsi"/>
          <w:sz w:val="28"/>
          <w:szCs w:val="28"/>
        </w:rPr>
      </w:pPr>
      <w:r w:rsidRPr="00BD234D">
        <w:rPr>
          <w:rFonts w:asciiTheme="minorHAnsi" w:hAnsiTheme="minorHAnsi" w:cstheme="minorHAnsi"/>
          <w:sz w:val="28"/>
          <w:szCs w:val="28"/>
        </w:rPr>
        <w:t>Mit freundlichen Grüßen</w:t>
      </w:r>
    </w:p>
    <w:p w:rsidR="00A95372" w:rsidRPr="00BD234D" w:rsidRDefault="00A95372" w:rsidP="00A95372">
      <w:pPr>
        <w:rPr>
          <w:rFonts w:asciiTheme="minorHAnsi" w:hAnsiTheme="minorHAnsi" w:cstheme="minorHAnsi"/>
          <w:sz w:val="28"/>
          <w:szCs w:val="28"/>
        </w:rPr>
      </w:pPr>
    </w:p>
    <w:p w:rsidR="00A95372" w:rsidRPr="00BD234D" w:rsidRDefault="00A95372" w:rsidP="00A95372">
      <w:pPr>
        <w:rPr>
          <w:rFonts w:asciiTheme="minorHAnsi" w:hAnsiTheme="minorHAnsi" w:cstheme="minorHAnsi"/>
          <w:noProof/>
          <w:sz w:val="28"/>
          <w:szCs w:val="28"/>
        </w:rPr>
      </w:pPr>
      <w:r w:rsidRPr="00BD234D">
        <w:rPr>
          <w:noProof/>
          <w:sz w:val="28"/>
          <w:szCs w:val="28"/>
        </w:rPr>
        <w:drawing>
          <wp:inline distT="0" distB="0" distL="0" distR="0" wp14:anchorId="58011CF9" wp14:editId="3DC16728">
            <wp:extent cx="2328597"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0104" cy="858825"/>
                    </a:xfrm>
                    <a:prstGeom prst="rect">
                      <a:avLst/>
                    </a:prstGeom>
                  </pic:spPr>
                </pic:pic>
              </a:graphicData>
            </a:graphic>
          </wp:inline>
        </w:drawing>
      </w:r>
      <w:r w:rsidRPr="00BD234D">
        <w:rPr>
          <w:rFonts w:asciiTheme="minorHAnsi" w:hAnsiTheme="minorHAnsi" w:cstheme="minorHAnsi"/>
          <w:noProof/>
          <w:sz w:val="28"/>
          <w:szCs w:val="28"/>
        </w:rPr>
        <w:t xml:space="preserve">                    </w:t>
      </w:r>
      <w:r w:rsidRPr="00BD234D">
        <w:rPr>
          <w:rFonts w:asciiTheme="minorHAnsi" w:hAnsiTheme="minorHAnsi" w:cstheme="minorHAnsi"/>
          <w:noProof/>
          <w:sz w:val="28"/>
          <w:szCs w:val="28"/>
        </w:rPr>
        <w:drawing>
          <wp:inline distT="0" distB="0" distL="0" distR="0" wp14:anchorId="3F9F362F" wp14:editId="59EE7BF2">
            <wp:extent cx="2295525" cy="76031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864" cy="796525"/>
                    </a:xfrm>
                    <a:prstGeom prst="rect">
                      <a:avLst/>
                    </a:prstGeom>
                    <a:noFill/>
                  </pic:spPr>
                </pic:pic>
              </a:graphicData>
            </a:graphic>
          </wp:inline>
        </w:drawing>
      </w:r>
    </w:p>
    <w:p w:rsidR="00A95372" w:rsidRDefault="00A95372" w:rsidP="00A95372">
      <w:pPr>
        <w:rPr>
          <w:rFonts w:asciiTheme="minorHAnsi" w:hAnsiTheme="minorHAnsi" w:cstheme="minorHAnsi"/>
          <w:sz w:val="28"/>
          <w:szCs w:val="28"/>
        </w:rPr>
      </w:pPr>
      <w:r w:rsidRPr="00BD234D">
        <w:rPr>
          <w:rFonts w:asciiTheme="minorHAnsi" w:hAnsiTheme="minorHAnsi" w:cstheme="minorHAnsi"/>
          <w:sz w:val="28"/>
          <w:szCs w:val="28"/>
        </w:rPr>
        <w:t xml:space="preserve">Corinna Schwarzer   </w:t>
      </w:r>
      <w:r>
        <w:rPr>
          <w:rFonts w:asciiTheme="minorHAnsi" w:hAnsiTheme="minorHAnsi" w:cstheme="minorHAnsi"/>
          <w:sz w:val="28"/>
          <w:szCs w:val="28"/>
        </w:rPr>
        <w:t xml:space="preserve">                 </w:t>
      </w:r>
      <w:r w:rsidRPr="00BD234D">
        <w:rPr>
          <w:rFonts w:asciiTheme="minorHAnsi" w:hAnsiTheme="minorHAnsi" w:cstheme="minorHAnsi"/>
          <w:sz w:val="28"/>
          <w:szCs w:val="28"/>
        </w:rPr>
        <w:t xml:space="preserve">&amp;                </w:t>
      </w:r>
      <w:r>
        <w:rPr>
          <w:rFonts w:asciiTheme="minorHAnsi" w:hAnsiTheme="minorHAnsi" w:cstheme="minorHAnsi"/>
          <w:sz w:val="28"/>
          <w:szCs w:val="28"/>
        </w:rPr>
        <w:t xml:space="preserve">           </w:t>
      </w:r>
      <w:r w:rsidRPr="00BD234D">
        <w:rPr>
          <w:rFonts w:asciiTheme="minorHAnsi" w:hAnsiTheme="minorHAnsi" w:cstheme="minorHAnsi"/>
          <w:sz w:val="28"/>
          <w:szCs w:val="28"/>
        </w:rPr>
        <w:t xml:space="preserve">Günther Claeys      </w:t>
      </w:r>
    </w:p>
    <w:p w:rsidR="00A95372" w:rsidRDefault="00A95372" w:rsidP="00A95372">
      <w:pPr>
        <w:rPr>
          <w:rFonts w:asciiTheme="minorHAnsi" w:hAnsiTheme="minorHAnsi" w:cstheme="minorHAnsi"/>
          <w:sz w:val="28"/>
          <w:szCs w:val="28"/>
        </w:rPr>
      </w:pPr>
    </w:p>
    <w:p w:rsidR="00A95372" w:rsidRPr="002D39B4" w:rsidRDefault="00A95372" w:rsidP="00A95372">
      <w:pPr>
        <w:rPr>
          <w:rFonts w:asciiTheme="minorHAnsi" w:hAnsiTheme="minorHAnsi" w:cstheme="minorHAnsi"/>
        </w:rPr>
      </w:pPr>
      <w:r>
        <w:rPr>
          <w:rFonts w:asciiTheme="minorHAnsi" w:hAnsiTheme="minorHAnsi" w:cstheme="minorHAnsi"/>
          <w:sz w:val="28"/>
          <w:szCs w:val="28"/>
        </w:rPr>
        <w:t xml:space="preserve">                                 </w:t>
      </w:r>
      <w:r w:rsidRPr="002D39B4">
        <w:rPr>
          <w:rFonts w:asciiTheme="minorHAnsi" w:hAnsiTheme="minorHAnsi" w:cstheme="minorHAnsi"/>
        </w:rPr>
        <w:t>Vorstand des Müllstadtkinder Kairo e.V.</w:t>
      </w:r>
    </w:p>
    <w:p w:rsidR="00A95372" w:rsidRDefault="00A95372" w:rsidP="00A95372">
      <w:pPr>
        <w:rPr>
          <w:rFonts w:asciiTheme="minorHAnsi" w:hAnsiTheme="minorHAnsi" w:cstheme="minorHAnsi"/>
          <w:sz w:val="28"/>
          <w:szCs w:val="28"/>
        </w:rPr>
      </w:pPr>
    </w:p>
    <w:p w:rsidR="003B339A" w:rsidRDefault="00C649DB"/>
    <w:sectPr w:rsidR="003B339A" w:rsidSect="00486A2F">
      <w:headerReference w:type="default" r:id="rId10"/>
      <w:footerReference w:type="default" r:id="rId11"/>
      <w:pgSz w:w="11906" w:h="16838"/>
      <w:pgMar w:top="2461" w:right="1134" w:bottom="1618" w:left="1134" w:header="360" w:footer="3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50" w:rsidRPr="00FF28F4" w:rsidRDefault="00C649DB" w:rsidP="00113D50">
    <w:pPr>
      <w:pStyle w:val="Fuzeile"/>
      <w:tabs>
        <w:tab w:val="left" w:pos="2520"/>
        <w:tab w:val="left" w:pos="5220"/>
        <w:tab w:val="left" w:pos="7200"/>
      </w:tabs>
      <w:rPr>
        <w:rFonts w:ascii="Tahoma" w:hAnsi="Tahoma" w:cs="Tahoma"/>
        <w:sz w:val="14"/>
      </w:rPr>
    </w:pPr>
    <w:r w:rsidRPr="00FF28F4">
      <w:rPr>
        <w:rFonts w:ascii="Tahoma" w:hAnsi="Tahoma" w:cs="Tahoma"/>
        <w:sz w:val="14"/>
      </w:rPr>
      <w:t>Müllstadtkinder Kairo e.V.               www.muellstadtkinder-kairo.de          VR Bank Augsburg Ostallgäu                        Registergericht Kempten Allgäu</w:t>
    </w:r>
  </w:p>
  <w:p w:rsidR="00113D50" w:rsidRPr="00FF28F4" w:rsidRDefault="00C649DB" w:rsidP="00113D50">
    <w:pPr>
      <w:pStyle w:val="Fuzeile"/>
      <w:tabs>
        <w:tab w:val="left" w:pos="2520"/>
        <w:tab w:val="left" w:pos="5220"/>
        <w:tab w:val="left" w:pos="7200"/>
      </w:tabs>
      <w:rPr>
        <w:rFonts w:ascii="Tahoma" w:hAnsi="Tahoma" w:cs="Tahoma"/>
        <w:sz w:val="14"/>
      </w:rPr>
    </w:pPr>
    <w:r w:rsidRPr="00FF28F4">
      <w:rPr>
        <w:rFonts w:ascii="Tahoma" w:hAnsi="Tahoma" w:cs="Tahoma"/>
        <w:sz w:val="14"/>
      </w:rPr>
      <w:t>Ahornstra</w:t>
    </w:r>
    <w:r w:rsidRPr="00FF28F4">
      <w:rPr>
        <w:rFonts w:ascii="Tahoma" w:hAnsi="Tahoma" w:cs="Tahoma"/>
        <w:sz w:val="14"/>
      </w:rPr>
      <w:t>ße 6                               info@muellstadtkinder-kairo.de          IBAN: DE 50 7209 0000 0</w:t>
    </w:r>
    <w:r>
      <w:rPr>
        <w:rFonts w:ascii="Tahoma" w:hAnsi="Tahoma" w:cs="Tahoma"/>
        <w:sz w:val="14"/>
      </w:rPr>
      <w:t>0</w:t>
    </w:r>
    <w:r w:rsidRPr="00FF28F4">
      <w:rPr>
        <w:rFonts w:ascii="Tahoma" w:hAnsi="Tahoma" w:cs="Tahoma"/>
        <w:sz w:val="14"/>
      </w:rPr>
      <w:t>05 9025 92</w:t>
    </w:r>
    <w:r w:rsidRPr="00FF28F4">
      <w:rPr>
        <w:rFonts w:ascii="Tahoma" w:hAnsi="Tahoma" w:cs="Tahoma"/>
        <w:sz w:val="14"/>
      </w:rPr>
      <w:tab/>
      <w:t xml:space="preserve">     VR 200056</w:t>
    </w:r>
  </w:p>
  <w:p w:rsidR="00113D50" w:rsidRPr="00FF28F4" w:rsidRDefault="00C649DB" w:rsidP="00113D50">
    <w:pPr>
      <w:pStyle w:val="Fuzeile"/>
      <w:tabs>
        <w:tab w:val="left" w:pos="2520"/>
        <w:tab w:val="left" w:pos="5220"/>
        <w:tab w:val="left" w:pos="7200"/>
      </w:tabs>
      <w:rPr>
        <w:rFonts w:ascii="Tahoma" w:hAnsi="Tahoma" w:cs="Tahoma"/>
        <w:sz w:val="14"/>
      </w:rPr>
    </w:pPr>
    <w:r w:rsidRPr="00FF28F4">
      <w:rPr>
        <w:rFonts w:ascii="Tahoma" w:hAnsi="Tahoma" w:cs="Tahoma"/>
        <w:sz w:val="14"/>
      </w:rPr>
      <w:t>87640 Ebenhofen</w:t>
    </w:r>
    <w:r w:rsidRPr="00FF28F4">
      <w:rPr>
        <w:rFonts w:ascii="Tahoma" w:hAnsi="Tahoma" w:cs="Tahoma"/>
        <w:sz w:val="14"/>
      </w:rPr>
      <w:tab/>
      <w:t xml:space="preserve">                                                BIC: GE NOD EF1 AUB</w:t>
    </w:r>
    <w:r w:rsidRPr="00FF28F4">
      <w:rPr>
        <w:rFonts w:ascii="Tahoma" w:hAnsi="Tahoma" w:cs="Tahoma"/>
        <w:sz w:val="14"/>
      </w:rPr>
      <w:tab/>
      <w:t xml:space="preserve">     Finanzamt Kaufbeuren</w:t>
    </w:r>
  </w:p>
  <w:p w:rsidR="00634AE6" w:rsidRPr="00750FAF" w:rsidRDefault="00C649DB" w:rsidP="00113D50">
    <w:pPr>
      <w:pStyle w:val="Fuzeile"/>
      <w:tabs>
        <w:tab w:val="clear" w:pos="4536"/>
        <w:tab w:val="left" w:pos="2520"/>
        <w:tab w:val="left" w:pos="5220"/>
        <w:tab w:val="left" w:pos="7200"/>
      </w:tabs>
      <w:rPr>
        <w:rFonts w:ascii="Tahoma" w:hAnsi="Tahoma" w:cs="Tahoma"/>
        <w:sz w:val="14"/>
      </w:rPr>
    </w:pPr>
    <w:r w:rsidRPr="00FF28F4">
      <w:rPr>
        <w:rFonts w:ascii="Tahoma" w:hAnsi="Tahoma" w:cs="Tahoma"/>
        <w:sz w:val="14"/>
      </w:rPr>
      <w:tab/>
      <w:t xml:space="preserve">                    </w:t>
    </w:r>
    <w:r w:rsidRPr="00FF28F4">
      <w:rPr>
        <w:rFonts w:ascii="Tahoma" w:hAnsi="Tahoma" w:cs="Tahoma"/>
        <w:sz w:val="14"/>
      </w:rPr>
      <w:t xml:space="preserve">                                                              </w:t>
    </w:r>
    <w:r>
      <w:rPr>
        <w:rFonts w:ascii="Tahoma" w:hAnsi="Tahoma" w:cs="Tahoma"/>
        <w:sz w:val="14"/>
      </w:rPr>
      <w:t xml:space="preserve">                              </w:t>
    </w:r>
    <w:r w:rsidRPr="00FF28F4">
      <w:rPr>
        <w:rFonts w:ascii="Tahoma" w:hAnsi="Tahoma" w:cs="Tahoma"/>
        <w:sz w:val="14"/>
      </w:rPr>
      <w:t xml:space="preserve">125/109/91476                                       </w:t>
    </w:r>
    <w:r>
      <w:rPr>
        <w:rFonts w:ascii="Tahoma" w:hAnsi="Tahoma" w:cs="Tahoma"/>
        <w:sz w:val="14"/>
      </w:rPr>
      <w:t xml:space="preserve">                   </w:t>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p>
  <w:p w:rsidR="00A24002" w:rsidRPr="00750FAF" w:rsidRDefault="00C649DB" w:rsidP="00634AE6">
    <w:pPr>
      <w:pStyle w:val="Fuzeile"/>
      <w:tabs>
        <w:tab w:val="left" w:pos="2700"/>
        <w:tab w:val="left" w:pos="6840"/>
      </w:tabs>
      <w:rPr>
        <w:rFonts w:ascii="Tahoma" w:hAnsi="Tahoma" w:cs="Tahoma"/>
        <w:sz w:val="14"/>
      </w:rPr>
    </w:pP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p>
  <w:p w:rsidR="00634AE6" w:rsidRPr="00750FAF" w:rsidRDefault="00C649DB">
    <w:pPr>
      <w:pStyle w:val="Fuzeile"/>
      <w:tabs>
        <w:tab w:val="left" w:pos="3240"/>
        <w:tab w:val="left" w:pos="6840"/>
      </w:tabs>
      <w:rPr>
        <w:rFonts w:ascii="Tahoma" w:hAnsi="Tahoma" w:cs="Tahoma"/>
        <w:b/>
        <w:bCs/>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02" w:rsidRDefault="00C649DB">
    <w:pPr>
      <w:pStyle w:val="Kopfzeile"/>
    </w:pPr>
    <w:r>
      <w:rPr>
        <w:noProof/>
        <w:sz w:val="20"/>
      </w:rPr>
      <mc:AlternateContent>
        <mc:Choice Requires="wps">
          <w:drawing>
            <wp:anchor distT="0" distB="0" distL="114300" distR="114300" simplePos="0" relativeHeight="251659264" behindDoc="0" locked="0" layoutInCell="1" allowOverlap="1" wp14:anchorId="7DF19C7A" wp14:editId="390CF3D9">
              <wp:simplePos x="0" y="0"/>
              <wp:positionH relativeFrom="column">
                <wp:posOffset>4114800</wp:posOffset>
              </wp:positionH>
              <wp:positionV relativeFrom="paragraph">
                <wp:posOffset>-37465</wp:posOffset>
              </wp:positionV>
              <wp:extent cx="2021840" cy="127254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27254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24002" w:rsidRDefault="00C649DB">
                          <w:pPr>
                            <w:jc w:val="center"/>
                          </w:pPr>
                          <w:r>
                            <w:rPr>
                              <w:noProof/>
                            </w:rPr>
                            <w:drawing>
                              <wp:inline distT="0" distB="0" distL="0" distR="0" wp14:anchorId="1A417751" wp14:editId="5C8B186B">
                                <wp:extent cx="1838325" cy="11811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solidFill>
                                          <a:srgbClr val="00FF00"/>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19C7A" id="_x0000_t202" coordsize="21600,21600" o:spt="202" path="m,l,21600r21600,l21600,xe">
              <v:stroke joinstyle="miter"/>
              <v:path gradientshapeok="t" o:connecttype="rect"/>
            </v:shapetype>
            <v:shape id="Text Box 1" o:spid="_x0000_s1026" type="#_x0000_t202" style="position:absolute;margin-left:324pt;margin-top:-2.95pt;width:159.2pt;height:10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YOegIAAA4FAAAOAAAAZHJzL2Uyb0RvYy54bWysVG1v2yAQ/j5p/wHxPfWLnCa24lRNO0+T&#10;uhep3Q8ggGM0DAho7G7af++BkzTdvkzV8sHhuOPh7p7nWF2NvUR7bp3QqsbZRYoRV1QzoXY1/v7Q&#10;zJYYOU8UI1IrXuMn7vDV+v271WAqnutOS8YtAhDlqsHUuPPeVEniaMd74i604QqcrbY98WDaXcIs&#10;GQC9l0meppfJoC0zVlPuHOzeTk68jvhty6n/2raOeyRrDLn5+LXxuw3fZL0i1c4S0wl6SIO8IYue&#10;CAWXnqBuiSfo0Yq/oHpBrXa69RdU94luW0F5rAGqydI/qrnviOGxFmiOM6c2uf8HS7/sv1kkWI3n&#10;GCnSA0UPfPRoo0eUhe4MxlUQdG8gzI+wDSzHSp250/SHQ0rfdETt+LW1eug4YZBdPJmcHZ1wXADZ&#10;Dp81g2vIo9cRaGxtH1oHzUCADiw9nZgJqVDYzNM8WxbgouDL8kU+BwOyS0h1PG6s8x+57lFY1NgC&#10;9RGe7O+cn0KPIeE2p6VgjZAyGna3vZEW7QnIpIm/A/qrMKlCsNLh2IQ47UCWcEfwhXwj7b/KLC/S&#10;TV7OmsvlYlY0xXxWLtLlLM3KTXmZFmVx2/wOCWZF1QnGuLoTih8lmBX/RvFhGCbxRBGiocblPJ9P&#10;HL2hyF54mEgp+hov0/CbZiQw+0ExKJtUngg5rZPX6UdCoAfH/9iVqINA/SQCP25HQAni2Gr2BIqw&#10;GvgCbuEZgUWn7U+MBhjJGit4MzCSnxRoqsyKIAAfjWK+yMGw557tuYcoCkA19hhNyxs/Tf2jsWLX&#10;wT1HFV+DDhsRFfKSExQQDBi6WMrhgQhTfW7HqJdnbP0MAAD//wMAUEsDBBQABgAIAAAAIQCYWd57&#10;4AAAAAoBAAAPAAAAZHJzL2Rvd25yZXYueG1sTI/BTsMwEETvSPyDtUhcUOsAadSEOBWqiMSBHihw&#10;d+NtEhGvI9ttAl/PcoLjap9m3pSb2Q7ijD70jhTcLhMQSI0zPbUK3t/qxRpEiJqMHhyhgi8MsKku&#10;L0pdGDfRK573sRUcQqHQCroYx0LK0HRodVi6EYl/R+etjnz6VhqvJw63g7xLkkxa3RM3dHrEbYfN&#10;5/5kFTxvp2Mj7c29/36pn+q0HaTdfSh1fTU/PoCIOMc/GH71WR0qdjq4E5kgBgVZuuYtUcFilYNg&#10;IM+yFMSByTxdgaxK+X9C9QMAAP//AwBQSwECLQAUAAYACAAAACEAtoM4kv4AAADhAQAAEwAAAAAA&#10;AAAAAAAAAAAAAAAAW0NvbnRlbnRfVHlwZXNdLnhtbFBLAQItABQABgAIAAAAIQA4/SH/1gAAAJQB&#10;AAALAAAAAAAAAAAAAAAAAC8BAABfcmVscy8ucmVsc1BLAQItABQABgAIAAAAIQBEhyYOegIAAA4F&#10;AAAOAAAAAAAAAAAAAAAAAC4CAABkcnMvZTJvRG9jLnhtbFBLAQItABQABgAIAAAAIQCYWd574AAA&#10;AAoBAAAPAAAAAAAAAAAAAAAAANQEAABkcnMvZG93bnJldi54bWxQSwUGAAAAAAQABADzAAAA4QUA&#10;AAAA&#10;" stroked="f" strokecolor="white">
              <v:textbox style="mso-fit-shape-to-text:t">
                <w:txbxContent>
                  <w:p w:rsidR="00A24002" w:rsidRDefault="00C649DB">
                    <w:pPr>
                      <w:jc w:val="center"/>
                    </w:pPr>
                    <w:r>
                      <w:rPr>
                        <w:noProof/>
                      </w:rPr>
                      <w:drawing>
                        <wp:inline distT="0" distB="0" distL="0" distR="0" wp14:anchorId="1A417751" wp14:editId="5C8B186B">
                          <wp:extent cx="1838325" cy="11811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solidFill>
                                    <a:srgbClr val="00FF00"/>
                                  </a:solidFill>
                                  <a:ln>
                                    <a:noFill/>
                                  </a:ln>
                                </pic:spPr>
                              </pic:pic>
                            </a:graphicData>
                          </a:graphic>
                        </wp:inline>
                      </w:drawing>
                    </w:r>
                  </w:p>
                </w:txbxContent>
              </v:textbox>
            </v:shape>
          </w:pict>
        </mc:Fallback>
      </mc:AlternateContent>
    </w:r>
  </w:p>
  <w:p w:rsidR="00A24002" w:rsidRDefault="00C649DB">
    <w:pPr>
      <w:pStyle w:val="Kopfzeile"/>
    </w:pPr>
  </w:p>
  <w:p w:rsidR="00A24002" w:rsidRPr="00750FAF" w:rsidRDefault="00C649DB">
    <w:pPr>
      <w:pStyle w:val="Kopfzeile"/>
      <w:rPr>
        <w:rFonts w:ascii="Bookman Old Style" w:hAnsi="Bookman Old Style" w:cs="Tahoma"/>
        <w:b/>
        <w:bCs/>
        <w:sz w:val="36"/>
      </w:rPr>
    </w:pPr>
    <w:r w:rsidRPr="00750FAF">
      <w:rPr>
        <w:rFonts w:ascii="Bookman Old Style" w:hAnsi="Bookman Old Style" w:cs="Tahoma"/>
        <w:b/>
        <w:bCs/>
        <w:sz w:val="36"/>
      </w:rPr>
      <w:t>Müllstadtkinder Kairo e.V.</w:t>
    </w:r>
  </w:p>
  <w:p w:rsidR="00A24002" w:rsidRPr="00750FAF" w:rsidRDefault="00C649DB">
    <w:pPr>
      <w:pStyle w:val="Kopfzeile"/>
    </w:pPr>
  </w:p>
  <w:p w:rsidR="00A24002" w:rsidRPr="00750FAF" w:rsidRDefault="00C649DB">
    <w:pPr>
      <w:pStyle w:val="Kopfzeile"/>
    </w:pPr>
  </w:p>
  <w:p w:rsidR="00A24002" w:rsidRPr="00750FAF" w:rsidRDefault="00C649DB">
    <w:pPr>
      <w:pStyle w:val="Kopfzeile"/>
    </w:pPr>
  </w:p>
  <w:p w:rsidR="00A24002" w:rsidRPr="00750FAF" w:rsidRDefault="00C649DB">
    <w:pPr>
      <w:pStyle w:val="Kopfzeile"/>
      <w:rPr>
        <w:rFonts w:ascii="Tahoma" w:hAnsi="Tahoma" w:cs="Tahoma"/>
        <w:sz w:val="16"/>
        <w:u w:val="single"/>
      </w:rPr>
    </w:pPr>
    <w:r>
      <w:rPr>
        <w:rFonts w:ascii="Tahoma" w:hAnsi="Tahoma" w:cs="Tahoma"/>
        <w:noProof/>
        <w:sz w:val="20"/>
        <w:u w:val="single"/>
      </w:rPr>
      <mc:AlternateContent>
        <mc:Choice Requires="wps">
          <w:drawing>
            <wp:anchor distT="0" distB="0" distL="114300" distR="114300" simplePos="0" relativeHeight="251660288" behindDoc="0" locked="0" layoutInCell="1" allowOverlap="1" wp14:anchorId="40F3ABAA" wp14:editId="5F0D7ECF">
              <wp:simplePos x="0" y="0"/>
              <wp:positionH relativeFrom="margin">
                <wp:align>right</wp:align>
              </wp:positionH>
              <wp:positionV relativeFrom="paragraph">
                <wp:posOffset>46990</wp:posOffset>
              </wp:positionV>
              <wp:extent cx="200025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24002" w:rsidRPr="00750FAF" w:rsidRDefault="00C649DB">
                          <w:pPr>
                            <w:pStyle w:val="Textkrper"/>
                            <w:jc w:val="center"/>
                            <w:rPr>
                              <w:b/>
                              <w:bCs/>
                            </w:rPr>
                          </w:pPr>
                          <w:r w:rsidRPr="00750FAF">
                            <w:rPr>
                              <w:b/>
                              <w:bCs/>
                            </w:rPr>
                            <w:t xml:space="preserve">Was ihr </w:t>
                          </w:r>
                          <w:r>
                            <w:rPr>
                              <w:b/>
                              <w:bCs/>
                            </w:rPr>
                            <w:t>einem der Geringsten getan habt, das habt ihr M</w:t>
                          </w:r>
                          <w:r w:rsidRPr="00750FAF">
                            <w:rPr>
                              <w:b/>
                              <w:bCs/>
                            </w:rPr>
                            <w:t>ir getan.</w:t>
                          </w:r>
                        </w:p>
                        <w:p w:rsidR="00A24002" w:rsidRPr="00750FAF" w:rsidRDefault="00C649DB">
                          <w:pPr>
                            <w:jc w:val="center"/>
                            <w:rPr>
                              <w:rFonts w:ascii="Tahoma" w:hAnsi="Tahoma" w:cs="Tahoma"/>
                              <w:sz w:val="12"/>
                            </w:rPr>
                          </w:pPr>
                          <w:r w:rsidRPr="00750FAF">
                            <w:rPr>
                              <w:rFonts w:ascii="Tahoma" w:hAnsi="Tahoma" w:cs="Tahoma"/>
                              <w:sz w:val="12"/>
                            </w:rPr>
                            <w:t>(Matth. 25,40a)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ABAA" id="Text Box 2" o:spid="_x0000_s1027" type="#_x0000_t202" style="position:absolute;margin-left:106.3pt;margin-top:3.7pt;width:157.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37fQIAABYFAAAOAAAAZHJzL2Uyb0RvYy54bWysVMlu2zAQvRfoPxC8O1ogJ5YQOchSFwXS&#10;BUj6ATRJWUQlDkvSltKi/94hZTtOeymC+iCTnOGb5b3h5dXYd2QnrVOga5qdpZRIzUEovanp18fV&#10;bEGJ80wL1oGWNX2Sjl4t3765HEwlc2ihE9ISBNGuGkxNW+9NlSSOt7Jn7gyM1GhswPbM49ZuEmHZ&#10;gOh9l+Rpep4MYIWxwKVzeHo3Geky4jeN5P5z0zjpSVdTzM3Hr43fdfgmy0tWbSwzreL7NNgrsuiZ&#10;0hj0CHXHPCNbq/6C6hW34KDxZxz6BJpGcRlrwGqy9I9qHlpmZKwFm+PMsU3u/8HyT7svlihR04IS&#10;zXqk6FGOntzASPLQncG4Cp0eDLr5EY+R5VipM/fAvzmi4bZleiOvrYWhlUxgdlm4mZxcnXBcAFkP&#10;H0FgGLb1EIHGxvahddgMgujI0tORmZAKx0OkOs3naOJoK+YXuI8hWHW4bazz7yX0JCxqapH5iM52&#10;986HbFh1cAnBHHRKrFTXxY3drG87S3YMVbKKvz36C7dOB2cN4dqEOJ1gkhgj2EK6kfWfZZYX6U1e&#10;zlbni4tZsSrms/IiXczSrLwpz9OiLO5Wv0KCWVG1Sgip75WWBwVmxb8xvJ+FSTtRg2SoaTnP5xNF&#10;ryiyVx4HslN9TRfY9KnPrArEvtMCy2aVZ6qb1snL9GOXsQeH/9iVKIPA/KQBP67HqLeokSCRNYgn&#10;1IUFpA0ZxscEFy3YH5QMOJg1dd+3zEpKug8atVVmRREmOW6iFCixp5b1qYVpjlA19ZRMy1s/Tf/W&#10;WLVpMdKkZg3XqMdGRak8Z7VXMQ5frGn/UITpPt1Hr+fnbPkbAAD//wMAUEsDBBQABgAIAAAAIQAY&#10;gFkX3QAAAAUBAAAPAAAAZHJzL2Rvd25yZXYueG1sTI/LTsMwEEX3SP0Hayqxo04hLSXEqSoEQrBB&#10;fSDRnRtPk7TxOLLdNvw9wwqWR3d075l83ttWnNGHxpGC8SgBgVQ601ClYLN+uZmBCFGT0a0jVPCN&#10;AebF4CrXmXEXWuJ5FSvBJRQyraCOscukDGWNVoeR65A42ztvdWT0lTReX7jctvI2SabS6oZ4odYd&#10;PtVYHlcnq+B98zH1h7fldvK87Rb0+ulSd/hS6nrYLx5BROzj3zH86rM6FOy0cycyQbQK+JGo4D4F&#10;weHdeMK8Y35IQRa5/G9f/AAAAP//AwBQSwECLQAUAAYACAAAACEAtoM4kv4AAADhAQAAEwAAAAAA&#10;AAAAAAAAAAAAAAAAW0NvbnRlbnRfVHlwZXNdLnhtbFBLAQItABQABgAIAAAAIQA4/SH/1gAAAJQB&#10;AAALAAAAAAAAAAAAAAAAAC8BAABfcmVscy8ucmVsc1BLAQItABQABgAIAAAAIQCzbh37fQIAABYF&#10;AAAOAAAAAAAAAAAAAAAAAC4CAABkcnMvZTJvRG9jLnhtbFBLAQItABQABgAIAAAAIQAYgFkX3QAA&#10;AAUBAAAPAAAAAAAAAAAAAAAAANcEAABkcnMvZG93bnJldi54bWxQSwUGAAAAAAQABADzAAAA4QUA&#10;AAAA&#10;" stroked="f" strokecolor="white">
              <v:textbox>
                <w:txbxContent>
                  <w:p w:rsidR="00A24002" w:rsidRPr="00750FAF" w:rsidRDefault="00C649DB">
                    <w:pPr>
                      <w:pStyle w:val="Textkrper"/>
                      <w:jc w:val="center"/>
                      <w:rPr>
                        <w:b/>
                        <w:bCs/>
                      </w:rPr>
                    </w:pPr>
                    <w:r w:rsidRPr="00750FAF">
                      <w:rPr>
                        <w:b/>
                        <w:bCs/>
                      </w:rPr>
                      <w:t xml:space="preserve">Was ihr </w:t>
                    </w:r>
                    <w:r>
                      <w:rPr>
                        <w:b/>
                        <w:bCs/>
                      </w:rPr>
                      <w:t>einem der Geringsten getan habt, das habt ihr M</w:t>
                    </w:r>
                    <w:r w:rsidRPr="00750FAF">
                      <w:rPr>
                        <w:b/>
                        <w:bCs/>
                      </w:rPr>
                      <w:t>ir getan.</w:t>
                    </w:r>
                  </w:p>
                  <w:p w:rsidR="00A24002" w:rsidRPr="00750FAF" w:rsidRDefault="00C649DB">
                    <w:pPr>
                      <w:jc w:val="center"/>
                      <w:rPr>
                        <w:rFonts w:ascii="Tahoma" w:hAnsi="Tahoma" w:cs="Tahoma"/>
                        <w:sz w:val="12"/>
                      </w:rPr>
                    </w:pPr>
                    <w:r w:rsidRPr="00750FAF">
                      <w:rPr>
                        <w:rFonts w:ascii="Tahoma" w:hAnsi="Tahoma" w:cs="Tahoma"/>
                        <w:sz w:val="12"/>
                      </w:rPr>
                      <w:t>(Matth. 25,40a)</w:t>
                    </w:r>
                  </w:p>
                </w:txbxContent>
              </v:textbox>
              <w10:wrap anchorx="margin"/>
            </v:shape>
          </w:pict>
        </mc:Fallback>
      </mc:AlternateContent>
    </w:r>
  </w:p>
  <w:p w:rsidR="00A24002" w:rsidRPr="00750FAF" w:rsidRDefault="00C649DB">
    <w:pPr>
      <w:pStyle w:val="Kopfzeile"/>
      <w:rPr>
        <w:rFonts w:ascii="Tahoma" w:hAnsi="Tahoma" w:cs="Tahoma"/>
        <w:sz w:val="16"/>
        <w:u w:val="single"/>
      </w:rPr>
    </w:pPr>
  </w:p>
  <w:p w:rsidR="00A24002" w:rsidRPr="00750FAF" w:rsidRDefault="00C649DB">
    <w:pPr>
      <w:pStyle w:val="Kopfzeile"/>
      <w:rPr>
        <w:rFonts w:ascii="Tahoma" w:hAnsi="Tahoma" w:cs="Tahoma"/>
        <w:sz w:val="16"/>
        <w:u w:val="single"/>
      </w:rPr>
    </w:pPr>
  </w:p>
  <w:p w:rsidR="00A24002" w:rsidRPr="00750FAF" w:rsidRDefault="00C649DB">
    <w:pPr>
      <w:pStyle w:val="Kopfzeile"/>
      <w:rPr>
        <w:rFonts w:ascii="Tahoma" w:hAnsi="Tahoma" w:cs="Tahoma"/>
        <w:sz w:val="16"/>
        <w:u w:val="single"/>
      </w:rPr>
    </w:pPr>
  </w:p>
  <w:p w:rsidR="00A24002" w:rsidRPr="00750FAF" w:rsidRDefault="00C649DB">
    <w:pPr>
      <w:pStyle w:val="Kopfzeile"/>
      <w:rPr>
        <w:rFonts w:ascii="Tahoma" w:hAnsi="Tahoma" w:cs="Tahoma"/>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72"/>
    <w:rsid w:val="0011108D"/>
    <w:rsid w:val="002F4D1E"/>
    <w:rsid w:val="00454A3F"/>
    <w:rsid w:val="008A4CD0"/>
    <w:rsid w:val="00A95372"/>
    <w:rsid w:val="00C649DB"/>
    <w:rsid w:val="00F84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028D"/>
  <w15:chartTrackingRefBased/>
  <w15:docId w15:val="{ADA5BE2B-B4C2-429C-9D4A-9EA554F1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53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372"/>
    <w:pPr>
      <w:tabs>
        <w:tab w:val="center" w:pos="4536"/>
        <w:tab w:val="right" w:pos="9072"/>
      </w:tabs>
    </w:pPr>
  </w:style>
  <w:style w:type="character" w:customStyle="1" w:styleId="KopfzeileZchn">
    <w:name w:val="Kopfzeile Zchn"/>
    <w:basedOn w:val="Absatz-Standardschriftart"/>
    <w:link w:val="Kopfzeile"/>
    <w:rsid w:val="00A95372"/>
    <w:rPr>
      <w:rFonts w:ascii="Times New Roman" w:eastAsia="Times New Roman" w:hAnsi="Times New Roman" w:cs="Times New Roman"/>
      <w:sz w:val="24"/>
      <w:szCs w:val="24"/>
      <w:lang w:eastAsia="de-DE"/>
    </w:rPr>
  </w:style>
  <w:style w:type="paragraph" w:styleId="Fuzeile">
    <w:name w:val="footer"/>
    <w:basedOn w:val="Standard"/>
    <w:link w:val="FuzeileZchn"/>
    <w:rsid w:val="00A95372"/>
    <w:pPr>
      <w:tabs>
        <w:tab w:val="center" w:pos="4536"/>
        <w:tab w:val="right" w:pos="9072"/>
      </w:tabs>
    </w:pPr>
  </w:style>
  <w:style w:type="character" w:customStyle="1" w:styleId="FuzeileZchn">
    <w:name w:val="Fußzeile Zchn"/>
    <w:basedOn w:val="Absatz-Standardschriftart"/>
    <w:link w:val="Fuzeile"/>
    <w:rsid w:val="00A95372"/>
    <w:rPr>
      <w:rFonts w:ascii="Times New Roman" w:eastAsia="Times New Roman" w:hAnsi="Times New Roman" w:cs="Times New Roman"/>
      <w:sz w:val="24"/>
      <w:szCs w:val="24"/>
      <w:lang w:eastAsia="de-DE"/>
    </w:rPr>
  </w:style>
  <w:style w:type="paragraph" w:styleId="Textkrper">
    <w:name w:val="Body Text"/>
    <w:basedOn w:val="Standard"/>
    <w:link w:val="TextkrperZchn"/>
    <w:rsid w:val="00A95372"/>
    <w:rPr>
      <w:rFonts w:ascii="Tahoma" w:hAnsi="Tahoma" w:cs="Tahoma"/>
      <w:sz w:val="16"/>
    </w:rPr>
  </w:style>
  <w:style w:type="character" w:customStyle="1" w:styleId="TextkrperZchn">
    <w:name w:val="Textkörper Zchn"/>
    <w:basedOn w:val="Absatz-Standardschriftart"/>
    <w:link w:val="Textkrper"/>
    <w:rsid w:val="00A95372"/>
    <w:rPr>
      <w:rFonts w:ascii="Tahoma" w:eastAsia="Times New Roman" w:hAnsi="Tahoma" w:cs="Tahoma"/>
      <w:sz w:val="16"/>
      <w:szCs w:val="24"/>
      <w:lang w:eastAsia="de-DE"/>
    </w:rPr>
  </w:style>
  <w:style w:type="character" w:styleId="Hyperlink">
    <w:name w:val="Hyperlink"/>
    <w:basedOn w:val="Absatz-Standardschriftart"/>
    <w:rsid w:val="00A95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orgemorcos2005@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ncyibrahim176@gmail.com" TargetMode="External"/><Relationship Id="rId11" Type="http://schemas.openxmlformats.org/officeDocument/2006/relationships/footer" Target="footer1.xml"/><Relationship Id="rId5" Type="http://schemas.openxmlformats.org/officeDocument/2006/relationships/hyperlink" Target="https://www.muellstadtkinder-kairo.de/projekte.html" TargetMode="Externa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dc:creator>
  <cp:keywords/>
  <dc:description/>
  <cp:lastModifiedBy>Günter</cp:lastModifiedBy>
  <cp:revision>1</cp:revision>
  <dcterms:created xsi:type="dcterms:W3CDTF">2021-02-14T15:23:00Z</dcterms:created>
  <dcterms:modified xsi:type="dcterms:W3CDTF">2021-02-14T15:55:00Z</dcterms:modified>
</cp:coreProperties>
</file>